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rsidR="00B45097" w:rsidRPr="00D60799" w:rsidRDefault="00B7155F" w:rsidP="002C21AA">
      <w:pPr>
        <w:pStyle w:val="GPSL2Numbered"/>
        <w:ind w:left="900" w:hanging="540"/>
        <w:jc w:val="left"/>
        <w:rPr>
          <w:rFonts w:ascii="Arial" w:hAnsi="Arial"/>
          <w:sz w:val="24"/>
          <w:szCs w:val="20"/>
        </w:rPr>
      </w:pPr>
      <w:proofErr w:type="gramStart"/>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roofErr w:type="gramEnd"/>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not take any action or fail to take any action or (insofar as is reasonably within its power) permit anything to occur in relation to </w:t>
      </w:r>
      <w:proofErr w:type="gramStart"/>
      <w:r w:rsidRPr="00D60799">
        <w:rPr>
          <w:rFonts w:ascii="Arial" w:hAnsi="Arial"/>
          <w:sz w:val="24"/>
          <w:szCs w:val="20"/>
        </w:rPr>
        <w:t>it which</w:t>
      </w:r>
      <w:proofErr w:type="gramEnd"/>
      <w:r w:rsidRPr="00D60799">
        <w:rPr>
          <w:rFonts w:ascii="Arial" w:hAnsi="Arial"/>
          <w:sz w:val="24"/>
          <w:szCs w:val="20"/>
        </w:rPr>
        <w:t xml:space="preserve">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proofErr w:type="gramStart"/>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roofErr w:type="gramEnd"/>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ensure that nothing </w:t>
      </w:r>
      <w:proofErr w:type="gramStart"/>
      <w:r w:rsidRPr="00D60799">
        <w:rPr>
          <w:rFonts w:ascii="Arial" w:hAnsi="Arial"/>
          <w:sz w:val="24"/>
          <w:szCs w:val="20"/>
        </w:rPr>
        <w:t>is done</w:t>
      </w:r>
      <w:proofErr w:type="gramEnd"/>
      <w:r w:rsidRPr="00D60799">
        <w:rPr>
          <w:rFonts w:ascii="Arial" w:hAnsi="Arial"/>
          <w:sz w:val="24"/>
          <w:szCs w:val="20"/>
        </w:rPr>
        <w:t xml:space="preserve"> which would entitle the relevant insurer to cancel, rescind or suspend any insurance or cover, or to treat any insurance, cover or claim as voided in whole or part.  </w:t>
      </w:r>
      <w:proofErr w:type="gramStart"/>
      <w:r w:rsidRPr="00D60799">
        <w:rPr>
          <w:rFonts w:ascii="Arial" w:hAnsi="Arial"/>
          <w:sz w:val="24"/>
          <w:szCs w:val="20"/>
        </w:rPr>
        <w:t>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roofErr w:type="gramEnd"/>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proofErr w:type="gramStart"/>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roofErr w:type="gramEnd"/>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 xml:space="preserve">Where any Insurance is subject to an excess or deductible below which the indemnity from insurers </w:t>
      </w:r>
      <w:proofErr w:type="gramStart"/>
      <w:r w:rsidRPr="00D60799">
        <w:rPr>
          <w:rFonts w:ascii="Arial" w:hAnsi="Arial"/>
          <w:sz w:val="24"/>
          <w:szCs w:val="20"/>
        </w:rPr>
        <w:t>is excluded</w:t>
      </w:r>
      <w:proofErr w:type="gramEnd"/>
      <w:r w:rsidRPr="00D60799">
        <w:rPr>
          <w:rFonts w:ascii="Arial" w:hAnsi="Arial"/>
          <w:sz w:val="24"/>
          <w:szCs w:val="20"/>
        </w:rPr>
        <w:t>,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rsidR="00B45097" w:rsidRPr="00612468" w:rsidRDefault="00B7155F" w:rsidP="002C21AA">
      <w:pPr>
        <w:pStyle w:val="GPSL2Numbered"/>
        <w:ind w:left="900" w:hanging="540"/>
        <w:jc w:val="left"/>
        <w:rPr>
          <w:rFonts w:ascii="Arial" w:hAnsi="Arial"/>
          <w:sz w:val="24"/>
          <w:szCs w:val="20"/>
        </w:rPr>
      </w:pPr>
      <w:bookmarkStart w:id="2" w:name="LASTCURSORPOSITION"/>
      <w:bookmarkEnd w:id="2"/>
      <w:r w:rsidRPr="00612468">
        <w:rPr>
          <w:rFonts w:ascii="Arial" w:hAnsi="Arial"/>
          <w:sz w:val="24"/>
          <w:szCs w:val="20"/>
        </w:rPr>
        <w:t>professional indemnity insurance with cover (for a single event or a series of related events and in the aggregate) of not less than</w:t>
      </w:r>
      <w:r w:rsidR="00D81E0C" w:rsidRPr="00612468">
        <w:rPr>
          <w:rFonts w:ascii="Arial" w:hAnsi="Arial"/>
          <w:sz w:val="24"/>
          <w:szCs w:val="20"/>
        </w:rPr>
        <w:t xml:space="preserve"> </w:t>
      </w:r>
      <w:r w:rsidR="00612468" w:rsidRPr="00612468">
        <w:rPr>
          <w:rFonts w:ascii="Arial" w:hAnsi="Arial"/>
          <w:sz w:val="24"/>
          <w:szCs w:val="20"/>
        </w:rPr>
        <w:t>one hundred</w:t>
      </w:r>
      <w:r w:rsidRPr="00612468">
        <w:rPr>
          <w:rFonts w:ascii="Arial" w:hAnsi="Arial"/>
          <w:sz w:val="24"/>
          <w:szCs w:val="20"/>
        </w:rPr>
        <w:t xml:space="preserve"> million pounds (£1</w:t>
      </w:r>
      <w:r w:rsidR="00612468" w:rsidRPr="00612468">
        <w:rPr>
          <w:rFonts w:ascii="Arial" w:hAnsi="Arial"/>
          <w:sz w:val="24"/>
          <w:szCs w:val="20"/>
        </w:rPr>
        <w:t>0</w:t>
      </w:r>
      <w:r w:rsidRPr="00612468">
        <w:rPr>
          <w:rFonts w:ascii="Arial" w:hAnsi="Arial"/>
          <w:sz w:val="24"/>
          <w:szCs w:val="20"/>
        </w:rPr>
        <w:t xml:space="preserve">0,000,000); </w:t>
      </w:r>
    </w:p>
    <w:p w:rsidR="00B45097" w:rsidRPr="00612468" w:rsidRDefault="00B7155F" w:rsidP="002C21AA">
      <w:pPr>
        <w:pStyle w:val="GPSL2Numbered"/>
        <w:ind w:left="900" w:hanging="540"/>
        <w:jc w:val="left"/>
        <w:rPr>
          <w:rFonts w:ascii="Arial" w:hAnsi="Arial"/>
          <w:sz w:val="24"/>
          <w:szCs w:val="20"/>
        </w:rPr>
      </w:pPr>
      <w:r w:rsidRPr="00612468">
        <w:rPr>
          <w:rFonts w:ascii="Arial" w:hAnsi="Arial"/>
          <w:sz w:val="24"/>
          <w:szCs w:val="20"/>
        </w:rPr>
        <w:t>public liability insurance with cover (for a single event or a series of related events and in the aggregate)</w:t>
      </w:r>
      <w:r w:rsidR="00D81E0C" w:rsidRPr="00612468">
        <w:rPr>
          <w:rFonts w:ascii="Arial" w:hAnsi="Arial"/>
          <w:sz w:val="24"/>
          <w:szCs w:val="20"/>
        </w:rPr>
        <w:t xml:space="preserve"> </w:t>
      </w:r>
      <w:r w:rsidRPr="00612468">
        <w:rPr>
          <w:rFonts w:ascii="Arial" w:hAnsi="Arial"/>
          <w:sz w:val="24"/>
          <w:szCs w:val="20"/>
        </w:rPr>
        <w:t>of not less than ten million pounds (£10,000,000); and</w:t>
      </w:r>
    </w:p>
    <w:p w:rsidR="00B45097" w:rsidRPr="00612468" w:rsidRDefault="00B7155F" w:rsidP="002C21AA">
      <w:pPr>
        <w:pStyle w:val="GPSL2Numbered"/>
        <w:ind w:left="900" w:hanging="540"/>
        <w:jc w:val="left"/>
        <w:rPr>
          <w:rFonts w:ascii="Arial" w:hAnsi="Arial"/>
          <w:sz w:val="24"/>
          <w:szCs w:val="20"/>
        </w:rPr>
      </w:pPr>
      <w:proofErr w:type="gramStart"/>
      <w:r w:rsidRPr="00612468">
        <w:rPr>
          <w:rFonts w:ascii="Arial" w:hAnsi="Arial"/>
          <w:sz w:val="24"/>
          <w:szCs w:val="20"/>
        </w:rPr>
        <w:t>employers</w:t>
      </w:r>
      <w:proofErr w:type="gramEnd"/>
      <w:r w:rsidRPr="00612468">
        <w:rPr>
          <w:rFonts w:ascii="Arial" w:hAnsi="Arial"/>
          <w:sz w:val="24"/>
          <w:szCs w:val="20"/>
        </w:rPr>
        <w:t>’ liability insurance with cover (for a single event or a series of related events and in the aggregate) of not less than</w:t>
      </w:r>
      <w:r w:rsidR="00D81E0C" w:rsidRPr="00612468">
        <w:rPr>
          <w:rFonts w:ascii="Arial" w:hAnsi="Arial"/>
          <w:sz w:val="24"/>
          <w:szCs w:val="20"/>
        </w:rPr>
        <w:t xml:space="preserve"> </w:t>
      </w:r>
      <w:r w:rsidRPr="00612468">
        <w:rPr>
          <w:rFonts w:ascii="Arial" w:hAnsi="Arial"/>
          <w:sz w:val="24"/>
          <w:szCs w:val="20"/>
        </w:rPr>
        <w:t xml:space="preserve">ten million pounds (£10,000,000). </w:t>
      </w:r>
    </w:p>
    <w:p w:rsidR="00771540" w:rsidRDefault="00771540" w:rsidP="00771540">
      <w:pPr>
        <w:rPr>
          <w:lang w:eastAsia="zh-CN"/>
        </w:rPr>
      </w:pPr>
    </w:p>
    <w:p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988" w:rsidRDefault="000C6988">
      <w:pPr>
        <w:spacing w:after="0"/>
      </w:pPr>
      <w:r>
        <w:separator/>
      </w:r>
    </w:p>
  </w:endnote>
  <w:endnote w:type="continuationSeparator" w:id="0">
    <w:p w:rsidR="000C6988" w:rsidRDefault="000C69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bookmarkStart w:id="3" w:name="_GoBack"/>
    <w:r w:rsidR="00CC2E6B">
      <w:rPr>
        <w:rFonts w:ascii="Arial" w:hAnsi="Arial"/>
        <w:sz w:val="20"/>
      </w:rPr>
      <w:t>6204</w:t>
    </w:r>
    <w:bookmarkEnd w:id="3"/>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CC2E6B">
      <w:rPr>
        <w:rFonts w:ascii="Arial" w:hAnsi="Arial"/>
        <w:noProof/>
        <w:sz w:val="20"/>
      </w:rPr>
      <w:t>1</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988" w:rsidRDefault="000C6988">
      <w:pPr>
        <w:spacing w:after="0"/>
      </w:pPr>
      <w:r>
        <w:separator/>
      </w:r>
    </w:p>
  </w:footnote>
  <w:footnote w:type="continuationSeparator" w:id="0">
    <w:p w:rsidR="000C6988" w:rsidRDefault="000C69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C6988"/>
    <w:rsid w:val="002C21AA"/>
    <w:rsid w:val="003714D8"/>
    <w:rsid w:val="00397876"/>
    <w:rsid w:val="004541E8"/>
    <w:rsid w:val="004A0405"/>
    <w:rsid w:val="005430C8"/>
    <w:rsid w:val="00565D3B"/>
    <w:rsid w:val="005C1A76"/>
    <w:rsid w:val="00612468"/>
    <w:rsid w:val="0069045B"/>
    <w:rsid w:val="006F61C8"/>
    <w:rsid w:val="006F6B78"/>
    <w:rsid w:val="00737C4C"/>
    <w:rsid w:val="00771540"/>
    <w:rsid w:val="0082267D"/>
    <w:rsid w:val="008855D8"/>
    <w:rsid w:val="00900809"/>
    <w:rsid w:val="0098677B"/>
    <w:rsid w:val="00A536CD"/>
    <w:rsid w:val="00A832AB"/>
    <w:rsid w:val="00B2269F"/>
    <w:rsid w:val="00B45097"/>
    <w:rsid w:val="00B7155F"/>
    <w:rsid w:val="00CC2E6B"/>
    <w:rsid w:val="00CD351C"/>
    <w:rsid w:val="00D60799"/>
    <w:rsid w:val="00D81E0C"/>
    <w:rsid w:val="00DC47E6"/>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B6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D6340-69BD-4EAB-AC3A-F746B2C97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2021-07-19T12:28:00Z</dcterms:created>
  <dcterms:modified xsi:type="dcterms:W3CDTF">2021-08-12T10:17:00Z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